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A9FD8" w14:textId="77777777" w:rsidR="00150FBD" w:rsidRPr="00352011" w:rsidRDefault="00150FBD" w:rsidP="00150FBD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D1ADD02" wp14:editId="1A9D75A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14:paraId="6DC2F5FC" w14:textId="77777777" w:rsidR="00150FBD" w:rsidRPr="00352011" w:rsidRDefault="00150FBD" w:rsidP="00150FBD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14:paraId="6B63C08D" w14:textId="77777777" w:rsidR="00C55C53" w:rsidRDefault="00C55C53" w:rsidP="007A4399"/>
    <w:p w14:paraId="6CDED2BD" w14:textId="77777777" w:rsidR="00B218AC" w:rsidRDefault="00B218AC" w:rsidP="00D63D96">
      <w:pPr>
        <w:rPr>
          <w:b/>
        </w:rPr>
      </w:pPr>
    </w:p>
    <w:p w14:paraId="3B477DB1" w14:textId="77777777" w:rsidR="00B218AC" w:rsidRDefault="00B218AC" w:rsidP="00D63D96">
      <w:pPr>
        <w:rPr>
          <w:b/>
        </w:rPr>
      </w:pPr>
    </w:p>
    <w:p w14:paraId="40ADD1D5" w14:textId="77777777" w:rsidR="00B218AC" w:rsidRDefault="00B218AC" w:rsidP="00D63D96">
      <w:pPr>
        <w:rPr>
          <w:b/>
        </w:rPr>
      </w:pPr>
    </w:p>
    <w:p w14:paraId="6757ACBF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 xml:space="preserve">ДО </w:t>
      </w:r>
    </w:p>
    <w:p w14:paraId="298B0975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>ОБЩИНСКИ СЪВЕТ</w:t>
      </w:r>
    </w:p>
    <w:p w14:paraId="55F6A0D3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>ГРАД ГУЛЯНЦИ</w:t>
      </w:r>
    </w:p>
    <w:p w14:paraId="718497E4" w14:textId="77777777" w:rsidR="00D63D96" w:rsidRDefault="00D63D96" w:rsidP="00D63D96">
      <w:pPr>
        <w:rPr>
          <w:b/>
        </w:rPr>
      </w:pPr>
    </w:p>
    <w:p w14:paraId="06C3EC7C" w14:textId="77777777" w:rsidR="00150FBD" w:rsidRDefault="00150FBD" w:rsidP="00D63D96">
      <w:pPr>
        <w:rPr>
          <w:b/>
        </w:rPr>
      </w:pPr>
    </w:p>
    <w:p w14:paraId="2553FED4" w14:textId="77777777" w:rsidR="00150FBD" w:rsidRDefault="004D28B8" w:rsidP="00D63D96">
      <w:pPr>
        <w:rPr>
          <w:b/>
        </w:rPr>
      </w:pPr>
      <w:r>
        <w:rPr>
          <w:b/>
        </w:rPr>
        <w:t xml:space="preserve">   </w:t>
      </w:r>
    </w:p>
    <w:p w14:paraId="2263E42F" w14:textId="77777777" w:rsidR="004D28B8" w:rsidRDefault="004D28B8" w:rsidP="00D63D96">
      <w:pPr>
        <w:rPr>
          <w:b/>
        </w:rPr>
      </w:pPr>
    </w:p>
    <w:p w14:paraId="6D359864" w14:textId="77777777" w:rsidR="004D28B8" w:rsidRPr="00D63D96" w:rsidRDefault="004D28B8" w:rsidP="00D63D96">
      <w:pPr>
        <w:rPr>
          <w:b/>
        </w:rPr>
      </w:pPr>
    </w:p>
    <w:p w14:paraId="3C2432CF" w14:textId="77777777" w:rsidR="00D63D96" w:rsidRPr="00D63D96" w:rsidRDefault="00D63D96" w:rsidP="00D63D96">
      <w:pPr>
        <w:jc w:val="center"/>
        <w:rPr>
          <w:b/>
        </w:rPr>
      </w:pPr>
    </w:p>
    <w:p w14:paraId="53BDFA0D" w14:textId="77777777"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ПРЕДЛОЖЕНИЕ</w:t>
      </w:r>
    </w:p>
    <w:p w14:paraId="3A2EB02C" w14:textId="77777777" w:rsidR="00D63D96" w:rsidRPr="00D63D96" w:rsidRDefault="00D63D96" w:rsidP="00D63D96">
      <w:pPr>
        <w:jc w:val="center"/>
        <w:rPr>
          <w:b/>
        </w:rPr>
      </w:pPr>
    </w:p>
    <w:p w14:paraId="2C294D98" w14:textId="77777777"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ОТ ЛЪЧЕЗАР ПЕТКОВ ЯКОВ – КМЕТ НА ОБЩИНА ГУЛЯНЦИ</w:t>
      </w:r>
    </w:p>
    <w:p w14:paraId="4792903E" w14:textId="77777777" w:rsidR="00D63D96" w:rsidRDefault="00D63D96" w:rsidP="00D63D96">
      <w:pPr>
        <w:jc w:val="both"/>
        <w:rPr>
          <w:b/>
        </w:rPr>
      </w:pPr>
    </w:p>
    <w:p w14:paraId="5CB47410" w14:textId="77777777" w:rsidR="00150FBD" w:rsidRDefault="00150FBD" w:rsidP="00D63D96">
      <w:pPr>
        <w:jc w:val="both"/>
        <w:rPr>
          <w:b/>
        </w:rPr>
      </w:pPr>
    </w:p>
    <w:p w14:paraId="11D565FA" w14:textId="77777777" w:rsidR="004D28B8" w:rsidRDefault="004D28B8" w:rsidP="00D63D96">
      <w:pPr>
        <w:jc w:val="both"/>
        <w:rPr>
          <w:b/>
        </w:rPr>
      </w:pPr>
    </w:p>
    <w:p w14:paraId="42B5EB55" w14:textId="77777777" w:rsidR="00150FBD" w:rsidRPr="00D63D96" w:rsidRDefault="00150FBD" w:rsidP="00D63D96">
      <w:pPr>
        <w:jc w:val="both"/>
        <w:rPr>
          <w:b/>
        </w:rPr>
      </w:pPr>
    </w:p>
    <w:p w14:paraId="5811E89B" w14:textId="16DC6B91" w:rsidR="00D63D96" w:rsidRPr="00BC5CED" w:rsidRDefault="00D63D96" w:rsidP="00D63D96">
      <w:pPr>
        <w:ind w:firstLine="720"/>
        <w:jc w:val="both"/>
      </w:pPr>
      <w:r w:rsidRPr="00D63D96">
        <w:rPr>
          <w:b/>
          <w:u w:val="single"/>
        </w:rPr>
        <w:t>Относно:</w:t>
      </w:r>
      <w:r w:rsidRPr="00D63D96">
        <w:t xml:space="preserve"> </w:t>
      </w:r>
      <w:r w:rsidR="00460743">
        <w:t>Одобряване</w:t>
      </w:r>
      <w:r w:rsidR="00BC5CED">
        <w:t xml:space="preserve"> на </w:t>
      </w:r>
      <w:r w:rsidR="00D4055C">
        <w:t xml:space="preserve">Проект за </w:t>
      </w:r>
      <w:r w:rsidR="000F10DF">
        <w:t xml:space="preserve">Частично изменение на Общия </w:t>
      </w:r>
      <w:r w:rsidR="00BC5CED">
        <w:t xml:space="preserve">Устройствен План </w:t>
      </w:r>
      <w:r w:rsidR="000F10DF">
        <w:t>на Община Гулянци</w:t>
      </w:r>
      <w:r w:rsidR="00BC5CED">
        <w:t xml:space="preserve"> за </w:t>
      </w:r>
      <w:r w:rsidR="000F10DF">
        <w:t xml:space="preserve">Поземлен Имот с идентификатор № </w:t>
      </w:r>
      <w:r w:rsidR="00BB567E">
        <w:t>18099.116.655</w:t>
      </w:r>
      <w:r w:rsidR="000F10DF">
        <w:t xml:space="preserve"> по КККР за земеделската територия </w:t>
      </w:r>
      <w:r w:rsidR="00BC5CED">
        <w:t xml:space="preserve">на </w:t>
      </w:r>
      <w:r w:rsidR="00BB567E">
        <w:t>град Гулянци</w:t>
      </w:r>
      <w:r w:rsidR="00BC5CED">
        <w:t>, община Гулянци, област Плевен</w:t>
      </w:r>
    </w:p>
    <w:p w14:paraId="42155C26" w14:textId="77777777" w:rsidR="00150FBD" w:rsidRDefault="00150FBD" w:rsidP="00150FBD">
      <w:pPr>
        <w:rPr>
          <w:b/>
        </w:rPr>
      </w:pPr>
    </w:p>
    <w:p w14:paraId="487CEF7A" w14:textId="77777777" w:rsidR="007733DC" w:rsidRDefault="007733DC" w:rsidP="00150FBD">
      <w:pPr>
        <w:rPr>
          <w:b/>
        </w:rPr>
      </w:pPr>
    </w:p>
    <w:p w14:paraId="7BFBF4B5" w14:textId="77777777" w:rsidR="007733DC" w:rsidRDefault="007733DC" w:rsidP="00150FBD">
      <w:pPr>
        <w:rPr>
          <w:b/>
        </w:rPr>
      </w:pPr>
    </w:p>
    <w:p w14:paraId="0BE7B859" w14:textId="77777777" w:rsidR="004D28B8" w:rsidRDefault="004D28B8" w:rsidP="00150FBD">
      <w:pPr>
        <w:rPr>
          <w:b/>
        </w:rPr>
      </w:pPr>
    </w:p>
    <w:p w14:paraId="06207687" w14:textId="2462BDF7" w:rsidR="007733DC" w:rsidRDefault="00D63D96" w:rsidP="00222C05">
      <w:pPr>
        <w:jc w:val="center"/>
        <w:rPr>
          <w:b/>
        </w:rPr>
      </w:pPr>
      <w:r w:rsidRPr="00D63D96">
        <w:rPr>
          <w:b/>
        </w:rPr>
        <w:t>У</w:t>
      </w:r>
      <w:r w:rsidR="004D28B8" w:rsidRPr="00D63D96">
        <w:rPr>
          <w:b/>
        </w:rPr>
        <w:t>ВАЖАЕМИ ДАМИ И ГОСПОДА ОБЩИНСКИ СЪВЕТНИЦИ,</w:t>
      </w:r>
    </w:p>
    <w:p w14:paraId="266FDF54" w14:textId="77777777" w:rsidR="00150FBD" w:rsidRPr="000F10DF" w:rsidRDefault="00150FBD" w:rsidP="007733DC">
      <w:pPr>
        <w:rPr>
          <w:b/>
        </w:rPr>
      </w:pPr>
    </w:p>
    <w:p w14:paraId="19D450E0" w14:textId="0DA70E38" w:rsidR="000F10DF" w:rsidRPr="000F10DF" w:rsidRDefault="00B531A8" w:rsidP="000F10DF">
      <w:pPr>
        <w:pStyle w:val="1"/>
        <w:spacing w:line="276" w:lineRule="auto"/>
        <w:ind w:firstLine="720"/>
        <w:jc w:val="both"/>
        <w:rPr>
          <w:sz w:val="24"/>
          <w:szCs w:val="24"/>
        </w:rPr>
      </w:pPr>
      <w:r w:rsidRPr="000F10DF">
        <w:rPr>
          <w:sz w:val="24"/>
          <w:szCs w:val="24"/>
        </w:rPr>
        <w:t>В</w:t>
      </w:r>
      <w:r w:rsidR="00876FA9" w:rsidRPr="000F10DF">
        <w:rPr>
          <w:sz w:val="24"/>
          <w:szCs w:val="24"/>
        </w:rPr>
        <w:t xml:space="preserve">ъв връзка с постъпило </w:t>
      </w:r>
      <w:r w:rsidR="007139FB" w:rsidRPr="000F10DF">
        <w:rPr>
          <w:sz w:val="24"/>
          <w:szCs w:val="24"/>
        </w:rPr>
        <w:t xml:space="preserve">заявление </w:t>
      </w:r>
      <w:r w:rsidR="002C2BD6" w:rsidRPr="000F10DF">
        <w:rPr>
          <w:sz w:val="24"/>
          <w:szCs w:val="24"/>
        </w:rPr>
        <w:t xml:space="preserve">с </w:t>
      </w:r>
      <w:r w:rsidR="00BC5CED" w:rsidRPr="000F10DF">
        <w:rPr>
          <w:sz w:val="24"/>
          <w:szCs w:val="24"/>
        </w:rPr>
        <w:t>Вх. № 530</w:t>
      </w:r>
      <w:r w:rsidR="00222C05" w:rsidRPr="000F10DF">
        <w:rPr>
          <w:sz w:val="24"/>
          <w:szCs w:val="24"/>
        </w:rPr>
        <w:t>0-</w:t>
      </w:r>
      <w:r w:rsidR="008831AA">
        <w:rPr>
          <w:sz w:val="24"/>
          <w:szCs w:val="24"/>
        </w:rPr>
        <w:t>371</w:t>
      </w:r>
      <w:r w:rsidR="00222C05" w:rsidRPr="000F10DF">
        <w:rPr>
          <w:sz w:val="24"/>
          <w:szCs w:val="24"/>
        </w:rPr>
        <w:t xml:space="preserve"> от </w:t>
      </w:r>
      <w:r w:rsidR="008831AA">
        <w:rPr>
          <w:sz w:val="24"/>
          <w:szCs w:val="24"/>
        </w:rPr>
        <w:t>13</w:t>
      </w:r>
      <w:r w:rsidR="00876FA9" w:rsidRPr="000F10DF">
        <w:rPr>
          <w:sz w:val="24"/>
          <w:szCs w:val="24"/>
        </w:rPr>
        <w:t>.0</w:t>
      </w:r>
      <w:r w:rsidR="000F10DF" w:rsidRPr="000F10DF">
        <w:rPr>
          <w:sz w:val="24"/>
          <w:szCs w:val="24"/>
        </w:rPr>
        <w:t>3</w:t>
      </w:r>
      <w:r w:rsidR="004D221A" w:rsidRPr="000F10DF">
        <w:rPr>
          <w:sz w:val="24"/>
          <w:szCs w:val="24"/>
        </w:rPr>
        <w:t>.2023</w:t>
      </w:r>
      <w:r w:rsidR="00BC5CED" w:rsidRPr="000F10DF">
        <w:rPr>
          <w:sz w:val="24"/>
          <w:szCs w:val="24"/>
        </w:rPr>
        <w:t xml:space="preserve"> година до Кмета на Община Гулянци от „</w:t>
      </w:r>
      <w:r w:rsidR="00B97A34">
        <w:rPr>
          <w:sz w:val="24"/>
          <w:szCs w:val="24"/>
        </w:rPr>
        <w:t>ПАУЪР СПИЙД</w:t>
      </w:r>
      <w:r w:rsidR="002371B7" w:rsidRPr="000F10DF">
        <w:rPr>
          <w:sz w:val="24"/>
          <w:szCs w:val="24"/>
        </w:rPr>
        <w:t xml:space="preserve">“ </w:t>
      </w:r>
      <w:r w:rsidR="00B97A34">
        <w:rPr>
          <w:sz w:val="24"/>
          <w:szCs w:val="24"/>
        </w:rPr>
        <w:t>Е</w:t>
      </w:r>
      <w:r w:rsidR="00876FA9" w:rsidRPr="000F10DF">
        <w:rPr>
          <w:sz w:val="24"/>
          <w:szCs w:val="24"/>
        </w:rPr>
        <w:t xml:space="preserve">ООД </w:t>
      </w:r>
      <w:r w:rsidR="002D652F" w:rsidRPr="000F10DF">
        <w:rPr>
          <w:sz w:val="24"/>
          <w:szCs w:val="24"/>
        </w:rPr>
        <w:t>за</w:t>
      </w:r>
      <w:r w:rsidR="00876FA9" w:rsidRPr="000F10DF">
        <w:rPr>
          <w:sz w:val="24"/>
          <w:szCs w:val="24"/>
        </w:rPr>
        <w:t xml:space="preserve"> </w:t>
      </w:r>
      <w:r w:rsidR="002C2BD6" w:rsidRPr="000F10DF">
        <w:rPr>
          <w:sz w:val="24"/>
          <w:szCs w:val="24"/>
        </w:rPr>
        <w:t xml:space="preserve">одобряване на </w:t>
      </w:r>
      <w:r w:rsidR="000F10DF" w:rsidRPr="000F10DF">
        <w:rPr>
          <w:sz w:val="24"/>
          <w:szCs w:val="24"/>
        </w:rPr>
        <w:t>проект за Частично изменение на Общия</w:t>
      </w:r>
      <w:r w:rsidR="00BC5CED" w:rsidRPr="000F10DF">
        <w:rPr>
          <w:sz w:val="24"/>
          <w:szCs w:val="24"/>
        </w:rPr>
        <w:t xml:space="preserve"> Устройствен План </w:t>
      </w:r>
      <w:r w:rsidR="000F10DF" w:rsidRPr="000F10DF">
        <w:rPr>
          <w:sz w:val="24"/>
          <w:szCs w:val="24"/>
        </w:rPr>
        <w:t xml:space="preserve">на Община Гулянци Поземлен </w:t>
      </w:r>
      <w:r w:rsidR="00D4055C">
        <w:rPr>
          <w:sz w:val="24"/>
          <w:szCs w:val="24"/>
        </w:rPr>
        <w:t xml:space="preserve">Имот с идентификатор № </w:t>
      </w:r>
      <w:r w:rsidR="00B97A34">
        <w:rPr>
          <w:sz w:val="24"/>
          <w:szCs w:val="24"/>
        </w:rPr>
        <w:t>18099.116.655</w:t>
      </w:r>
      <w:r w:rsidR="000F10DF" w:rsidRPr="000F10DF">
        <w:rPr>
          <w:sz w:val="24"/>
          <w:szCs w:val="24"/>
        </w:rPr>
        <w:t xml:space="preserve"> по КККР за земеделската територия на </w:t>
      </w:r>
      <w:r w:rsidR="00B97A34">
        <w:rPr>
          <w:sz w:val="24"/>
          <w:szCs w:val="24"/>
        </w:rPr>
        <w:t>град Гулянци</w:t>
      </w:r>
      <w:r w:rsidR="000F10DF" w:rsidRPr="000F10DF">
        <w:rPr>
          <w:sz w:val="24"/>
          <w:szCs w:val="24"/>
        </w:rPr>
        <w:t>, община Гулянци, област Плевен. Проектът за изменение на ОУП наследява целевия пакет на действащия план, като възприема изцяло неговия начин на графично оформяне и представяне. Не се предвиждат промени в схемата на комуникационно-транспортната система на Общината и схемите на инженерните мрежи. Запазват се без промяна текстовете на Правилника за прилагане на ОУП, както и установените разновидности на видовете устройствени зони с техните специфични устройствени показатели – плътност на застрояване /</w:t>
      </w:r>
      <w:proofErr w:type="spellStart"/>
      <w:r w:rsidR="000F10DF" w:rsidRPr="000F10DF">
        <w:rPr>
          <w:sz w:val="24"/>
          <w:szCs w:val="24"/>
        </w:rPr>
        <w:t>Пзастр</w:t>
      </w:r>
      <w:proofErr w:type="spellEnd"/>
      <w:r w:rsidR="000F10DF" w:rsidRPr="000F10DF">
        <w:rPr>
          <w:sz w:val="24"/>
          <w:szCs w:val="24"/>
        </w:rPr>
        <w:t>./, коефициент на интензивност /</w:t>
      </w:r>
      <w:proofErr w:type="spellStart"/>
      <w:r w:rsidR="000F10DF" w:rsidRPr="000F10DF">
        <w:rPr>
          <w:sz w:val="24"/>
          <w:szCs w:val="24"/>
        </w:rPr>
        <w:t>Кинт</w:t>
      </w:r>
      <w:proofErr w:type="spellEnd"/>
      <w:r w:rsidR="000F10DF" w:rsidRPr="000F10DF">
        <w:rPr>
          <w:sz w:val="24"/>
          <w:szCs w:val="24"/>
        </w:rPr>
        <w:t>./ и процент на озеленяване /</w:t>
      </w:r>
      <w:proofErr w:type="spellStart"/>
      <w:r w:rsidR="000F10DF" w:rsidRPr="000F10DF">
        <w:rPr>
          <w:sz w:val="24"/>
          <w:szCs w:val="24"/>
        </w:rPr>
        <w:t>Позел</w:t>
      </w:r>
      <w:proofErr w:type="spellEnd"/>
      <w:r w:rsidR="000F10DF" w:rsidRPr="000F10DF">
        <w:rPr>
          <w:sz w:val="24"/>
          <w:szCs w:val="24"/>
        </w:rPr>
        <w:t>./ в Правилата и Нормативите за прилагане на ОУП на Община Гулянци.</w:t>
      </w:r>
    </w:p>
    <w:p w14:paraId="012F4EC9" w14:textId="01E68344" w:rsidR="000F10DF" w:rsidRDefault="000F10DF" w:rsidP="000F10DF">
      <w:pPr>
        <w:spacing w:line="276" w:lineRule="auto"/>
        <w:ind w:firstLine="567"/>
        <w:jc w:val="both"/>
      </w:pPr>
      <w:r w:rsidRPr="00957363">
        <w:t>Съгласно изискванията на чл. 103, ал.</w:t>
      </w:r>
      <w:r w:rsidR="008159A0">
        <w:t xml:space="preserve"> </w:t>
      </w:r>
      <w:r w:rsidRPr="00957363">
        <w:t>4 от ЗУТ за съответствие на ПУП с предвижданията на плана от по-горна степен е изготвено изменени</w:t>
      </w:r>
      <w:r w:rsidR="00B97A34">
        <w:t>е на ОУПО-Гулянци с предвиждане</w:t>
      </w:r>
      <w:r w:rsidRPr="00957363">
        <w:t xml:space="preserve"> за този </w:t>
      </w:r>
      <w:r>
        <w:t>имот „</w:t>
      </w:r>
      <w:r w:rsidR="009D3C9B">
        <w:t>Предимно</w:t>
      </w:r>
      <w:r w:rsidRPr="00957363">
        <w:t xml:space="preserve"> производствена </w:t>
      </w:r>
      <w:r w:rsidR="00B97A34">
        <w:t xml:space="preserve">устройствена </w:t>
      </w:r>
      <w:r w:rsidRPr="00957363">
        <w:t xml:space="preserve">зона“, допускаща реализиране на обект на </w:t>
      </w:r>
      <w:r w:rsidR="00B97A34">
        <w:lastRenderedPageBreak/>
        <w:t>техническата инфраструктура – фотоволтаична</w:t>
      </w:r>
      <w:r w:rsidRPr="00957363">
        <w:t xml:space="preserve"> електроцентрала, каквото е инвестиционното намерение на заявителя. </w:t>
      </w:r>
    </w:p>
    <w:p w14:paraId="1D9E9144" w14:textId="5E6F19EF" w:rsidR="000F10DF" w:rsidRPr="00957363" w:rsidRDefault="000F10DF" w:rsidP="000F10DF">
      <w:pPr>
        <w:spacing w:line="276" w:lineRule="auto"/>
        <w:ind w:firstLine="567"/>
        <w:jc w:val="both"/>
      </w:pPr>
      <w:r w:rsidRPr="00957363">
        <w:t>Проекта е разработен съгласно изискванията на действаща нормативна уредба, като за поземленият имот предмет на инвестиционното предложение се определя „</w:t>
      </w:r>
      <w:r w:rsidR="00D4055C">
        <w:t>Предимно</w:t>
      </w:r>
      <w:r w:rsidRPr="00957363">
        <w:t xml:space="preserve"> производствена </w:t>
      </w:r>
      <w:r w:rsidR="00B97A34">
        <w:t xml:space="preserve">устройствена </w:t>
      </w:r>
      <w:r w:rsidRPr="00957363">
        <w:t>зона“. Освен изменението на ОУПО-Гулянци е допуснато и изработването на ПУП-П</w:t>
      </w:r>
      <w:r w:rsidR="00B97A34">
        <w:t>Р</w:t>
      </w:r>
      <w:r w:rsidRPr="00957363">
        <w:t>З за смяна на предназначението на имота, който ще бъде одобрен след одобряване на изменението на ОУПО-Гулянци.</w:t>
      </w:r>
    </w:p>
    <w:p w14:paraId="67378F3B" w14:textId="5C8946C7" w:rsidR="000F10DF" w:rsidRPr="00957363" w:rsidRDefault="000F10DF" w:rsidP="000F10DF">
      <w:pPr>
        <w:spacing w:line="276" w:lineRule="auto"/>
        <w:ind w:firstLine="567"/>
        <w:jc w:val="both"/>
      </w:pPr>
      <w:r w:rsidRPr="00957363">
        <w:t xml:space="preserve">Имотът с идентификатор </w:t>
      </w:r>
      <w:r w:rsidR="00B97A34">
        <w:t>18099.116.655</w:t>
      </w:r>
      <w:r w:rsidRPr="00957363">
        <w:t xml:space="preserve"> в землището на </w:t>
      </w:r>
      <w:r w:rsidR="00B97A34">
        <w:t>град Гулянци</w:t>
      </w:r>
      <w:r w:rsidRPr="00957363">
        <w:t xml:space="preserve"> се обособява ка</w:t>
      </w:r>
      <w:r w:rsidR="00D4055C">
        <w:t>то терен с устройствен режим – Предимно</w:t>
      </w:r>
      <w:r w:rsidRPr="00957363">
        <w:t xml:space="preserve"> производ</w:t>
      </w:r>
      <w:r>
        <w:t>с</w:t>
      </w:r>
      <w:r w:rsidR="008159A0">
        <w:t xml:space="preserve">твена </w:t>
      </w:r>
      <w:r w:rsidR="00BE5170">
        <w:t>устройствена</w:t>
      </w:r>
      <w:r w:rsidR="00261037">
        <w:t xml:space="preserve"> </w:t>
      </w:r>
      <w:r w:rsidR="008159A0">
        <w:t>зона (</w:t>
      </w:r>
      <w:proofErr w:type="spellStart"/>
      <w:r w:rsidR="008159A0">
        <w:t>Пп</w:t>
      </w:r>
      <w:proofErr w:type="spellEnd"/>
      <w:r w:rsidRPr="00957363">
        <w:t>).</w:t>
      </w:r>
    </w:p>
    <w:p w14:paraId="330DE473" w14:textId="77777777" w:rsidR="000F10DF" w:rsidRDefault="000F10DF" w:rsidP="000F10DF">
      <w:pPr>
        <w:tabs>
          <w:tab w:val="left" w:pos="2160"/>
        </w:tabs>
        <w:spacing w:line="276" w:lineRule="auto"/>
        <w:ind w:firstLine="567"/>
        <w:jc w:val="both"/>
      </w:pPr>
    </w:p>
    <w:p w14:paraId="348AF1F8" w14:textId="5302C0DF" w:rsidR="000F10DF" w:rsidRPr="00F34A6F" w:rsidRDefault="00F34A6F" w:rsidP="00F34A6F">
      <w:pPr>
        <w:tabs>
          <w:tab w:val="left" w:pos="2160"/>
        </w:tabs>
        <w:spacing w:line="276" w:lineRule="auto"/>
        <w:jc w:val="center"/>
        <w:rPr>
          <w:b/>
          <w:i/>
        </w:rPr>
      </w:pPr>
      <w:r w:rsidRPr="00F34A6F">
        <w:rPr>
          <w:b/>
          <w:i/>
        </w:rPr>
        <w:t>ВЪВ ВРЪЗКА С ГОРЕИЗЛОЖЕНОТО</w:t>
      </w:r>
    </w:p>
    <w:p w14:paraId="24CBED26" w14:textId="77777777" w:rsidR="00F34A6F" w:rsidRPr="00957363" w:rsidRDefault="00F34A6F" w:rsidP="00F34A6F">
      <w:pPr>
        <w:tabs>
          <w:tab w:val="left" w:pos="2160"/>
        </w:tabs>
        <w:spacing w:line="276" w:lineRule="auto"/>
        <w:jc w:val="both"/>
      </w:pPr>
    </w:p>
    <w:p w14:paraId="4AC6125B" w14:textId="77777777" w:rsidR="000F10DF" w:rsidRPr="00D63D96" w:rsidRDefault="000F10DF" w:rsidP="000F10DF">
      <w:pPr>
        <w:jc w:val="both"/>
        <w:rPr>
          <w:lang w:eastAsia="en-US"/>
        </w:rPr>
      </w:pPr>
      <w:r w:rsidRPr="00D63D96">
        <w:rPr>
          <w:b/>
          <w:lang w:eastAsia="en-US"/>
        </w:rPr>
        <w:t>Предлагам</w:t>
      </w:r>
      <w:r w:rsidRPr="00D63D96">
        <w:rPr>
          <w:lang w:eastAsia="en-US"/>
        </w:rPr>
        <w:t xml:space="preserve">: Общинският Съвет да вземе следното </w:t>
      </w:r>
    </w:p>
    <w:p w14:paraId="2BBB02DA" w14:textId="77777777" w:rsidR="000F10DF" w:rsidRPr="00D63D96" w:rsidRDefault="000F10DF" w:rsidP="000F10DF">
      <w:pPr>
        <w:rPr>
          <w:b/>
          <w:lang w:eastAsia="en-US"/>
        </w:rPr>
      </w:pPr>
    </w:p>
    <w:p w14:paraId="40693E36" w14:textId="77777777" w:rsidR="000F10DF" w:rsidRPr="00D63D96" w:rsidRDefault="000F10DF" w:rsidP="000F10DF">
      <w:pPr>
        <w:jc w:val="center"/>
        <w:rPr>
          <w:b/>
          <w:lang w:eastAsia="en-US"/>
        </w:rPr>
      </w:pPr>
      <w:r w:rsidRPr="00D63D96">
        <w:rPr>
          <w:b/>
          <w:lang w:eastAsia="en-US"/>
        </w:rPr>
        <w:t>РЕШЕНИЕ :</w:t>
      </w:r>
    </w:p>
    <w:p w14:paraId="139D57CA" w14:textId="20598DE3" w:rsidR="00222C05" w:rsidRPr="00222C05" w:rsidRDefault="00222C05" w:rsidP="00222C05">
      <w:pPr>
        <w:jc w:val="both"/>
      </w:pPr>
    </w:p>
    <w:p w14:paraId="2D883554" w14:textId="77777777" w:rsidR="00222C05" w:rsidRDefault="00222C05" w:rsidP="00A25588">
      <w:pPr>
        <w:ind w:firstLine="720"/>
        <w:jc w:val="both"/>
        <w:rPr>
          <w:lang w:val="ru-RU" w:eastAsia="en-US"/>
        </w:rPr>
      </w:pPr>
    </w:p>
    <w:p w14:paraId="77653F60" w14:textId="77777777" w:rsidR="00222C05" w:rsidRPr="00F75D33" w:rsidRDefault="00222C05" w:rsidP="00F75D33">
      <w:pPr>
        <w:ind w:firstLine="720"/>
        <w:jc w:val="both"/>
        <w:rPr>
          <w:b/>
          <w:bCs/>
          <w:lang w:val="ru-RU" w:eastAsia="en-US"/>
        </w:rPr>
      </w:pPr>
    </w:p>
    <w:p w14:paraId="545E53AF" w14:textId="188B8B0D" w:rsidR="00D63D96" w:rsidRDefault="00D63D96" w:rsidP="00222C05">
      <w:pPr>
        <w:ind w:firstLine="720"/>
        <w:jc w:val="both"/>
        <w:rPr>
          <w:b/>
        </w:rPr>
      </w:pPr>
      <w:r w:rsidRPr="00D63D96">
        <w:rPr>
          <w:lang w:val="ru-RU" w:eastAsia="en-US"/>
        </w:rPr>
        <w:t xml:space="preserve">На основание </w:t>
      </w:r>
      <w:r w:rsidRPr="00D63D96">
        <w:rPr>
          <w:lang w:eastAsia="en-US"/>
        </w:rPr>
        <w:t>чл. 21, ал. 1,</w:t>
      </w:r>
      <w:r w:rsidR="00B218AC">
        <w:rPr>
          <w:lang w:eastAsia="en-US"/>
        </w:rPr>
        <w:t xml:space="preserve"> т. 11</w:t>
      </w:r>
      <w:r w:rsidR="004D28B8">
        <w:rPr>
          <w:lang w:eastAsia="en-US"/>
        </w:rPr>
        <w:t xml:space="preserve"> от ЗМСМА</w:t>
      </w:r>
      <w:r w:rsidR="002F643E">
        <w:rPr>
          <w:lang w:eastAsia="en-US"/>
        </w:rPr>
        <w:t xml:space="preserve">, чл. </w:t>
      </w:r>
      <w:r w:rsidR="006D4EF0">
        <w:rPr>
          <w:lang w:eastAsia="en-US"/>
        </w:rPr>
        <w:t>129</w:t>
      </w:r>
      <w:r w:rsidR="002F643E">
        <w:rPr>
          <w:lang w:eastAsia="en-US"/>
        </w:rPr>
        <w:t xml:space="preserve">, ал. 1 </w:t>
      </w:r>
      <w:r w:rsidRPr="00D63D96">
        <w:rPr>
          <w:lang w:eastAsia="en-US"/>
        </w:rPr>
        <w:t>от ЗУТ</w:t>
      </w:r>
      <w:r w:rsidR="00222C05">
        <w:rPr>
          <w:bCs/>
          <w:lang w:val="ru-RU"/>
        </w:rPr>
        <w:t xml:space="preserve">, </w:t>
      </w:r>
      <w:r w:rsidR="00F34A6F">
        <w:rPr>
          <w:bCs/>
          <w:lang w:val="ru-RU"/>
        </w:rPr>
        <w:t xml:space="preserve">Решение № </w:t>
      </w:r>
      <w:r w:rsidR="00BE5170">
        <w:rPr>
          <w:bCs/>
          <w:lang w:val="ru-RU"/>
        </w:rPr>
        <w:t>572 от 28.10</w:t>
      </w:r>
      <w:r w:rsidR="007E1D03">
        <w:rPr>
          <w:bCs/>
          <w:lang w:val="ru-RU"/>
        </w:rPr>
        <w:t>.2022</w:t>
      </w:r>
      <w:r w:rsidR="00222C05">
        <w:rPr>
          <w:bCs/>
          <w:lang w:val="ru-RU"/>
        </w:rPr>
        <w:t xml:space="preserve"> </w:t>
      </w:r>
      <w:r w:rsidR="00BA0978">
        <w:rPr>
          <w:bCs/>
          <w:lang w:val="ru-RU"/>
        </w:rPr>
        <w:t>година</w:t>
      </w:r>
      <w:r w:rsidRPr="00D63D96">
        <w:rPr>
          <w:lang w:eastAsia="en-US"/>
        </w:rPr>
        <w:t xml:space="preserve"> </w:t>
      </w:r>
      <w:r w:rsidR="00F34A6F">
        <w:t xml:space="preserve">на Общински съвет – град Гулянци </w:t>
      </w:r>
      <w:r w:rsidR="007E1D03">
        <w:t>за разрешаване</w:t>
      </w:r>
      <w:r w:rsidR="000B7F6F">
        <w:t xml:space="preserve"> изработването на </w:t>
      </w:r>
      <w:r w:rsidR="007E1D03">
        <w:t>П</w:t>
      </w:r>
      <w:r w:rsidR="00F34A6F">
        <w:t xml:space="preserve">роект за Частично изменение на Общия Устройствен План на Община Гулянци </w:t>
      </w:r>
      <w:r w:rsidR="00261037">
        <w:t>и Заповед за Допускане № СБР-02-01-154 от 11.11.2022 година на Кмета на Община Гулянци</w:t>
      </w:r>
    </w:p>
    <w:p w14:paraId="41BD36BE" w14:textId="77777777" w:rsidR="00150FBD" w:rsidRPr="00222C05" w:rsidRDefault="00150FBD" w:rsidP="00A25588">
      <w:pPr>
        <w:rPr>
          <w:b/>
          <w:lang w:eastAsia="en-US"/>
        </w:rPr>
      </w:pPr>
    </w:p>
    <w:p w14:paraId="7044D5BB" w14:textId="2F1F2C8F" w:rsidR="004D28B8" w:rsidRDefault="00A73FEB" w:rsidP="004A1CAC">
      <w:pPr>
        <w:pStyle w:val="aa"/>
        <w:numPr>
          <w:ilvl w:val="0"/>
          <w:numId w:val="6"/>
        </w:numPr>
        <w:ind w:left="0" w:firstLine="851"/>
        <w:jc w:val="both"/>
        <w:rPr>
          <w:b/>
          <w:bCs/>
        </w:rPr>
      </w:pPr>
      <w:r w:rsidRPr="00222C05">
        <w:rPr>
          <w:b/>
          <w:bCs/>
        </w:rPr>
        <w:t>Одобрява</w:t>
      </w:r>
      <w:r w:rsidR="00F34A6F">
        <w:rPr>
          <w:b/>
          <w:bCs/>
        </w:rPr>
        <w:t xml:space="preserve"> </w:t>
      </w:r>
      <w:r w:rsidR="00D4055C">
        <w:rPr>
          <w:b/>
          <w:bCs/>
        </w:rPr>
        <w:t xml:space="preserve">Проект за </w:t>
      </w:r>
      <w:r w:rsidR="00F34A6F" w:rsidRPr="00F34A6F">
        <w:rPr>
          <w:b/>
        </w:rPr>
        <w:t>Частично изменение на Общия Устройствен План на Община Гулянци за Поземле</w:t>
      </w:r>
      <w:r w:rsidR="00D4055C">
        <w:rPr>
          <w:b/>
        </w:rPr>
        <w:t xml:space="preserve">н Имот с идентификатор № </w:t>
      </w:r>
      <w:r w:rsidR="00BE5170">
        <w:rPr>
          <w:b/>
        </w:rPr>
        <w:t>18099.116.655</w:t>
      </w:r>
      <w:r w:rsidR="00F34A6F" w:rsidRPr="00F34A6F">
        <w:rPr>
          <w:b/>
        </w:rPr>
        <w:t xml:space="preserve"> по КККР за земеделската територия на </w:t>
      </w:r>
      <w:r w:rsidR="00BE5170">
        <w:rPr>
          <w:b/>
        </w:rPr>
        <w:t>град Гулянци</w:t>
      </w:r>
      <w:r w:rsidR="00F34A6F" w:rsidRPr="00F34A6F">
        <w:rPr>
          <w:b/>
        </w:rPr>
        <w:t>, община Гулянци, област Плевен</w:t>
      </w:r>
      <w:r w:rsidR="008831AA">
        <w:rPr>
          <w:b/>
          <w:bCs/>
        </w:rPr>
        <w:t>, като</w:t>
      </w:r>
      <w:r w:rsidR="00723DCC" w:rsidRPr="00723DCC">
        <w:rPr>
          <w:b/>
          <w:bCs/>
        </w:rPr>
        <w:t xml:space="preserve"> </w:t>
      </w:r>
      <w:r w:rsidR="00723DCC">
        <w:rPr>
          <w:b/>
          <w:bCs/>
        </w:rPr>
        <w:t>предназначението на терена</w:t>
      </w:r>
      <w:r w:rsidR="008831AA">
        <w:rPr>
          <w:b/>
          <w:bCs/>
        </w:rPr>
        <w:t xml:space="preserve"> </w:t>
      </w:r>
      <w:r w:rsidR="00723DCC">
        <w:rPr>
          <w:b/>
          <w:bCs/>
        </w:rPr>
        <w:t>се променя</w:t>
      </w:r>
      <w:r w:rsidR="008831AA">
        <w:rPr>
          <w:b/>
          <w:bCs/>
        </w:rPr>
        <w:t xml:space="preserve"> </w:t>
      </w:r>
      <w:r w:rsidR="00723DCC">
        <w:rPr>
          <w:b/>
          <w:bCs/>
        </w:rPr>
        <w:t xml:space="preserve">в </w:t>
      </w:r>
      <w:bookmarkStart w:id="0" w:name="_GoBack"/>
      <w:bookmarkEnd w:id="0"/>
      <w:r w:rsidR="008831AA">
        <w:rPr>
          <w:b/>
          <w:bCs/>
        </w:rPr>
        <w:t>„Предимно производствена устройствена зона (</w:t>
      </w:r>
      <w:proofErr w:type="spellStart"/>
      <w:r w:rsidR="008831AA">
        <w:rPr>
          <w:b/>
          <w:bCs/>
        </w:rPr>
        <w:t>Пп</w:t>
      </w:r>
      <w:proofErr w:type="spellEnd"/>
      <w:r w:rsidR="008831AA">
        <w:rPr>
          <w:b/>
          <w:bCs/>
        </w:rPr>
        <w:t>)“</w:t>
      </w:r>
    </w:p>
    <w:p w14:paraId="2100C6DF" w14:textId="77777777" w:rsidR="00261037" w:rsidRPr="00222C05" w:rsidRDefault="00261037" w:rsidP="00261037">
      <w:pPr>
        <w:pStyle w:val="aa"/>
        <w:ind w:left="851"/>
        <w:jc w:val="both"/>
        <w:rPr>
          <w:b/>
          <w:bCs/>
        </w:rPr>
      </w:pPr>
    </w:p>
    <w:p w14:paraId="1BC86C29" w14:textId="0959D5AA" w:rsidR="002371B7" w:rsidRPr="00222C05" w:rsidRDefault="00F14604" w:rsidP="000133F3">
      <w:pPr>
        <w:ind w:firstLine="708"/>
        <w:jc w:val="both"/>
        <w:rPr>
          <w:b/>
          <w:bCs/>
        </w:rPr>
      </w:pPr>
      <w:r w:rsidRPr="00222C05">
        <w:rPr>
          <w:b/>
          <w:bCs/>
        </w:rPr>
        <w:t xml:space="preserve">На основание чл. 215 </w:t>
      </w:r>
      <w:r w:rsidR="00222C05">
        <w:rPr>
          <w:b/>
          <w:bCs/>
        </w:rPr>
        <w:t xml:space="preserve">от </w:t>
      </w:r>
      <w:r w:rsidRPr="00222C05">
        <w:rPr>
          <w:b/>
          <w:bCs/>
        </w:rPr>
        <w:t>ЗУТ,</w:t>
      </w:r>
      <w:r w:rsidR="00222C05">
        <w:rPr>
          <w:b/>
          <w:bCs/>
        </w:rPr>
        <w:t xml:space="preserve"> решението подлежи на обжалване </w:t>
      </w:r>
      <w:r w:rsidRPr="00222C05">
        <w:rPr>
          <w:b/>
          <w:bCs/>
        </w:rPr>
        <w:t xml:space="preserve">от </w:t>
      </w:r>
      <w:r w:rsidR="00261037">
        <w:rPr>
          <w:b/>
          <w:bCs/>
        </w:rPr>
        <w:t xml:space="preserve">датата на </w:t>
      </w:r>
      <w:r w:rsidRPr="00222C05">
        <w:rPr>
          <w:b/>
          <w:bCs/>
        </w:rPr>
        <w:t xml:space="preserve">обнародването </w:t>
      </w:r>
      <w:r w:rsidR="00222C05">
        <w:rPr>
          <w:b/>
          <w:bCs/>
        </w:rPr>
        <w:t>му в „Държавен вестник“</w:t>
      </w:r>
      <w:r w:rsidRPr="00222C05">
        <w:rPr>
          <w:b/>
          <w:bCs/>
        </w:rPr>
        <w:t xml:space="preserve"> чрез Община Гулянци пред административен съд</w:t>
      </w:r>
      <w:r w:rsidR="00222C05">
        <w:rPr>
          <w:b/>
          <w:bCs/>
        </w:rPr>
        <w:t xml:space="preserve"> –</w:t>
      </w:r>
      <w:r w:rsidRPr="00222C05">
        <w:rPr>
          <w:b/>
          <w:bCs/>
        </w:rPr>
        <w:t xml:space="preserve"> Плевен.</w:t>
      </w:r>
    </w:p>
    <w:p w14:paraId="0E006C01" w14:textId="77777777" w:rsidR="00F14604" w:rsidRPr="002371B7" w:rsidRDefault="00F14604" w:rsidP="002371B7">
      <w:pPr>
        <w:pStyle w:val="aa"/>
        <w:ind w:left="1211"/>
        <w:jc w:val="both"/>
        <w:rPr>
          <w:b/>
        </w:rPr>
      </w:pPr>
    </w:p>
    <w:p w14:paraId="72EA12DE" w14:textId="511AAC79" w:rsidR="004D28B8" w:rsidRPr="00222C05" w:rsidRDefault="00222C05" w:rsidP="004D28B8">
      <w:pPr>
        <w:pStyle w:val="aa"/>
        <w:numPr>
          <w:ilvl w:val="0"/>
          <w:numId w:val="6"/>
        </w:numPr>
        <w:jc w:val="both"/>
        <w:rPr>
          <w:b/>
          <w:bCs/>
        </w:rPr>
      </w:pPr>
      <w:r>
        <w:rPr>
          <w:b/>
          <w:bCs/>
          <w:lang w:eastAsia="en-US"/>
        </w:rPr>
        <w:t>Възлага на К</w:t>
      </w:r>
      <w:r w:rsidR="004D28B8" w:rsidRPr="00222C05">
        <w:rPr>
          <w:b/>
          <w:bCs/>
          <w:lang w:eastAsia="en-US"/>
        </w:rPr>
        <w:t>мета на Община Гулянци последващи действия.</w:t>
      </w:r>
    </w:p>
    <w:p w14:paraId="18E2D4C6" w14:textId="77777777" w:rsidR="00DE1DFB" w:rsidRPr="00DE1DFB" w:rsidRDefault="00407D01" w:rsidP="004D28B8">
      <w:pPr>
        <w:ind w:left="1211"/>
        <w:jc w:val="both"/>
        <w:rPr>
          <w:b/>
          <w:lang w:eastAsia="en-US"/>
        </w:rPr>
      </w:pPr>
      <w:r>
        <w:rPr>
          <w:b/>
          <w:lang w:eastAsia="en-US"/>
        </w:rPr>
        <w:t xml:space="preserve">   </w:t>
      </w:r>
    </w:p>
    <w:p w14:paraId="510968CD" w14:textId="77777777" w:rsidR="00D63D96" w:rsidRPr="00DE1DFB" w:rsidRDefault="00D63D96" w:rsidP="00DE1DFB">
      <w:pPr>
        <w:pStyle w:val="aa"/>
        <w:ind w:left="1080"/>
        <w:jc w:val="both"/>
        <w:rPr>
          <w:b/>
        </w:rPr>
      </w:pPr>
    </w:p>
    <w:p w14:paraId="71065524" w14:textId="77777777" w:rsidR="00D63D96" w:rsidRDefault="00D63D96" w:rsidP="00D63D96">
      <w:pPr>
        <w:ind w:firstLine="708"/>
        <w:jc w:val="both"/>
        <w:rPr>
          <w:b/>
        </w:rPr>
      </w:pPr>
    </w:p>
    <w:p w14:paraId="1AFD29A9" w14:textId="77777777" w:rsidR="00DE1DFB" w:rsidRDefault="00DE1DFB" w:rsidP="00D63D96">
      <w:pPr>
        <w:ind w:firstLine="708"/>
        <w:jc w:val="both"/>
        <w:rPr>
          <w:b/>
        </w:rPr>
      </w:pPr>
    </w:p>
    <w:p w14:paraId="7D33FB4D" w14:textId="118D698F" w:rsidR="00DE1DFB" w:rsidRDefault="00DE1DFB" w:rsidP="00D63D96">
      <w:pPr>
        <w:ind w:firstLine="708"/>
        <w:jc w:val="both"/>
        <w:rPr>
          <w:b/>
        </w:rPr>
      </w:pPr>
    </w:p>
    <w:p w14:paraId="79175C13" w14:textId="25722146" w:rsidR="00687142" w:rsidRDefault="00687142" w:rsidP="00D63D96">
      <w:pPr>
        <w:ind w:firstLine="708"/>
        <w:jc w:val="both"/>
        <w:rPr>
          <w:b/>
        </w:rPr>
      </w:pPr>
    </w:p>
    <w:p w14:paraId="267337F3" w14:textId="77777777" w:rsidR="00687142" w:rsidRDefault="00687142" w:rsidP="00D63D96">
      <w:pPr>
        <w:ind w:firstLine="708"/>
        <w:jc w:val="both"/>
        <w:rPr>
          <w:b/>
        </w:rPr>
      </w:pPr>
    </w:p>
    <w:p w14:paraId="4E3CC10B" w14:textId="77777777" w:rsidR="00A25588" w:rsidRPr="00D63D96" w:rsidRDefault="00A25588" w:rsidP="007733DC">
      <w:pPr>
        <w:jc w:val="both"/>
        <w:rPr>
          <w:b/>
        </w:rPr>
      </w:pPr>
    </w:p>
    <w:p w14:paraId="0BC69772" w14:textId="77777777" w:rsidR="00D63D96" w:rsidRPr="00D63D96" w:rsidRDefault="00D63D96" w:rsidP="00D63D96">
      <w:pPr>
        <w:ind w:firstLine="708"/>
        <w:jc w:val="both"/>
        <w:rPr>
          <w:b/>
        </w:rPr>
      </w:pPr>
      <w:r w:rsidRPr="00D63D96">
        <w:rPr>
          <w:b/>
        </w:rPr>
        <w:t>ЛЪЧЕЗАР ЯКОВ</w:t>
      </w:r>
    </w:p>
    <w:p w14:paraId="5CAC98B9" w14:textId="77777777" w:rsidR="00D63D96" w:rsidRPr="00D63D96" w:rsidRDefault="00D63D96" w:rsidP="00D63D96">
      <w:pPr>
        <w:ind w:firstLine="708"/>
        <w:jc w:val="both"/>
        <w:rPr>
          <w:b/>
          <w:i/>
        </w:rPr>
      </w:pPr>
      <w:r w:rsidRPr="00D63D96">
        <w:rPr>
          <w:b/>
          <w:i/>
        </w:rPr>
        <w:t>Кмет на Община Гулянци</w:t>
      </w:r>
    </w:p>
    <w:p w14:paraId="646BE6C5" w14:textId="77777777" w:rsidR="00D63D96" w:rsidRPr="00A25588" w:rsidRDefault="00D63D96" w:rsidP="00A25588">
      <w:pPr>
        <w:jc w:val="both"/>
        <w:rPr>
          <w:b/>
        </w:rPr>
      </w:pPr>
      <w:r w:rsidRPr="00D63D96">
        <w:rPr>
          <w:b/>
        </w:rPr>
        <w:tab/>
      </w:r>
    </w:p>
    <w:p w14:paraId="1A80ED2F" w14:textId="77777777" w:rsidR="007A4399" w:rsidRPr="00A25588" w:rsidRDefault="00D63D96" w:rsidP="00A25588">
      <w:pPr>
        <w:ind w:firstLine="708"/>
        <w:jc w:val="both"/>
        <w:rPr>
          <w:b/>
          <w:sz w:val="18"/>
          <w:szCs w:val="18"/>
        </w:rPr>
      </w:pPr>
      <w:r w:rsidRPr="00D63D96">
        <w:rPr>
          <w:sz w:val="18"/>
          <w:szCs w:val="18"/>
        </w:rPr>
        <w:t>АА/</w:t>
      </w:r>
    </w:p>
    <w:sectPr w:rsidR="007A4399" w:rsidRPr="00A25588" w:rsidSect="00150FBD">
      <w:headerReference w:type="default" r:id="rId9"/>
      <w:footerReference w:type="default" r:id="rId10"/>
      <w:pgSz w:w="11906" w:h="16838"/>
      <w:pgMar w:top="284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A3B62" w14:textId="77777777" w:rsidR="00827AF5" w:rsidRDefault="00827AF5" w:rsidP="00352011">
      <w:r>
        <w:separator/>
      </w:r>
    </w:p>
  </w:endnote>
  <w:endnote w:type="continuationSeparator" w:id="0">
    <w:p w14:paraId="3A01DEEE" w14:textId="77777777" w:rsidR="00827AF5" w:rsidRDefault="00827AF5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87280" w14:textId="3553363F" w:rsidR="00352011" w:rsidRDefault="00827AF5" w:rsidP="007733DC">
    <w:pPr>
      <w:pStyle w:val="a6"/>
      <w:tabs>
        <w:tab w:val="clear" w:pos="9072"/>
        <w:tab w:val="right" w:pos="9923"/>
      </w:tabs>
      <w:jc w:val="center"/>
    </w:pPr>
    <w:sdt>
      <w:sdtPr>
        <w:id w:val="-1061016659"/>
        <w:docPartObj>
          <w:docPartGallery w:val="Page Numbers (Bottom of Page)"/>
          <w:docPartUnique/>
        </w:docPartObj>
      </w:sdtPr>
      <w:sdtEndPr/>
      <w:sdtContent>
        <w:r w:rsidR="00EF40CD">
          <w:t xml:space="preserve">                           </w:t>
        </w:r>
        <w:r w:rsidR="007733DC">
          <w:rPr>
            <w:lang w:val="en-US"/>
          </w:rPr>
          <w:t xml:space="preserve">                                              </w:t>
        </w:r>
        <w:r w:rsidR="00EF40CD">
          <w:fldChar w:fldCharType="begin"/>
        </w:r>
        <w:r w:rsidR="00EF40CD">
          <w:instrText>PAGE   \* MERGEFORMAT</w:instrText>
        </w:r>
        <w:r w:rsidR="00EF40CD">
          <w:fldChar w:fldCharType="separate"/>
        </w:r>
        <w:r w:rsidR="00723DCC">
          <w:rPr>
            <w:noProof/>
          </w:rPr>
          <w:t>2</w:t>
        </w:r>
        <w:r w:rsidR="00EF40CD">
          <w:fldChar w:fldCharType="end"/>
        </w:r>
      </w:sdtContent>
    </w:sdt>
    <w:r w:rsidR="007733DC">
      <w:tab/>
    </w:r>
    <w:r w:rsidR="007733DC">
      <w:tab/>
    </w:r>
    <w:r w:rsidR="007733DC">
      <w:rPr>
        <w:noProof/>
        <w:sz w:val="16"/>
        <w:szCs w:val="16"/>
      </w:rPr>
      <w:drawing>
        <wp:inline distT="0" distB="0" distL="0" distR="0" wp14:anchorId="77D3E1C5" wp14:editId="168937FB">
          <wp:extent cx="1408430" cy="506095"/>
          <wp:effectExtent l="0" t="0" r="1270" b="825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80FB8" w14:textId="77777777" w:rsidR="00827AF5" w:rsidRDefault="00827AF5" w:rsidP="00352011">
      <w:r>
        <w:separator/>
      </w:r>
    </w:p>
  </w:footnote>
  <w:footnote w:type="continuationSeparator" w:id="0">
    <w:p w14:paraId="068F73DE" w14:textId="77777777" w:rsidR="00827AF5" w:rsidRDefault="00827AF5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97DDC" w14:textId="77777777"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52E"/>
    <w:multiLevelType w:val="hybridMultilevel"/>
    <w:tmpl w:val="135C11DA"/>
    <w:lvl w:ilvl="0" w:tplc="DE564D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209D0"/>
    <w:multiLevelType w:val="hybridMultilevel"/>
    <w:tmpl w:val="2F32DDDE"/>
    <w:lvl w:ilvl="0" w:tplc="E9A86F1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92720"/>
    <w:multiLevelType w:val="hybridMultilevel"/>
    <w:tmpl w:val="FA5E70E6"/>
    <w:lvl w:ilvl="0" w:tplc="38C65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57C9D"/>
    <w:multiLevelType w:val="hybridMultilevel"/>
    <w:tmpl w:val="2506AF70"/>
    <w:lvl w:ilvl="0" w:tplc="869CB5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BD605A"/>
    <w:multiLevelType w:val="hybridMultilevel"/>
    <w:tmpl w:val="FFA8597E"/>
    <w:lvl w:ilvl="0" w:tplc="E856A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A1227C"/>
    <w:multiLevelType w:val="hybridMultilevel"/>
    <w:tmpl w:val="477E22A4"/>
    <w:lvl w:ilvl="0" w:tplc="D6EE1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E5440F"/>
    <w:multiLevelType w:val="hybridMultilevel"/>
    <w:tmpl w:val="C7F6DD04"/>
    <w:lvl w:ilvl="0" w:tplc="60F4F836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11"/>
    <w:rsid w:val="000133F3"/>
    <w:rsid w:val="0004393D"/>
    <w:rsid w:val="000500D7"/>
    <w:rsid w:val="00090733"/>
    <w:rsid w:val="0009159E"/>
    <w:rsid w:val="000B105B"/>
    <w:rsid w:val="000B7F6F"/>
    <w:rsid w:val="000C2C93"/>
    <w:rsid w:val="000F10DF"/>
    <w:rsid w:val="001247AB"/>
    <w:rsid w:val="00150FBD"/>
    <w:rsid w:val="001C223B"/>
    <w:rsid w:val="00220FFC"/>
    <w:rsid w:val="00222C05"/>
    <w:rsid w:val="002371B7"/>
    <w:rsid w:val="002416DE"/>
    <w:rsid w:val="00261037"/>
    <w:rsid w:val="002B13BF"/>
    <w:rsid w:val="002C2BD6"/>
    <w:rsid w:val="002D652F"/>
    <w:rsid w:val="002F643E"/>
    <w:rsid w:val="00325A44"/>
    <w:rsid w:val="00333B78"/>
    <w:rsid w:val="00352011"/>
    <w:rsid w:val="00373612"/>
    <w:rsid w:val="003C0B54"/>
    <w:rsid w:val="00407D01"/>
    <w:rsid w:val="00454510"/>
    <w:rsid w:val="00455D27"/>
    <w:rsid w:val="00460743"/>
    <w:rsid w:val="00475A17"/>
    <w:rsid w:val="00487B66"/>
    <w:rsid w:val="004A1CAC"/>
    <w:rsid w:val="004B0BD9"/>
    <w:rsid w:val="004D221A"/>
    <w:rsid w:val="004D28B8"/>
    <w:rsid w:val="00536C7D"/>
    <w:rsid w:val="005639E0"/>
    <w:rsid w:val="00573FF1"/>
    <w:rsid w:val="00577B3D"/>
    <w:rsid w:val="00585731"/>
    <w:rsid w:val="005C0D3F"/>
    <w:rsid w:val="00637640"/>
    <w:rsid w:val="006519BE"/>
    <w:rsid w:val="00651E43"/>
    <w:rsid w:val="00687142"/>
    <w:rsid w:val="00690547"/>
    <w:rsid w:val="00692D31"/>
    <w:rsid w:val="006B7912"/>
    <w:rsid w:val="006D4EF0"/>
    <w:rsid w:val="006E44B5"/>
    <w:rsid w:val="006E7094"/>
    <w:rsid w:val="006F5C87"/>
    <w:rsid w:val="00707B12"/>
    <w:rsid w:val="007139FB"/>
    <w:rsid w:val="00723DCC"/>
    <w:rsid w:val="00756124"/>
    <w:rsid w:val="007733DC"/>
    <w:rsid w:val="007836B1"/>
    <w:rsid w:val="007961E7"/>
    <w:rsid w:val="007A4399"/>
    <w:rsid w:val="007B2A87"/>
    <w:rsid w:val="007B5E32"/>
    <w:rsid w:val="007C7D5F"/>
    <w:rsid w:val="007E1D03"/>
    <w:rsid w:val="008159A0"/>
    <w:rsid w:val="00827AF5"/>
    <w:rsid w:val="00876FA9"/>
    <w:rsid w:val="008831AA"/>
    <w:rsid w:val="008B697F"/>
    <w:rsid w:val="008C6EEF"/>
    <w:rsid w:val="008E70BA"/>
    <w:rsid w:val="008F686C"/>
    <w:rsid w:val="00906198"/>
    <w:rsid w:val="00986A5C"/>
    <w:rsid w:val="009D3C9B"/>
    <w:rsid w:val="00A028B5"/>
    <w:rsid w:val="00A0306D"/>
    <w:rsid w:val="00A117A4"/>
    <w:rsid w:val="00A25588"/>
    <w:rsid w:val="00A51E7D"/>
    <w:rsid w:val="00A73FEB"/>
    <w:rsid w:val="00A9566C"/>
    <w:rsid w:val="00B001BB"/>
    <w:rsid w:val="00B115C9"/>
    <w:rsid w:val="00B218AC"/>
    <w:rsid w:val="00B30879"/>
    <w:rsid w:val="00B531A8"/>
    <w:rsid w:val="00B959EA"/>
    <w:rsid w:val="00B97A34"/>
    <w:rsid w:val="00BA0978"/>
    <w:rsid w:val="00BB567E"/>
    <w:rsid w:val="00BC5CED"/>
    <w:rsid w:val="00BE5170"/>
    <w:rsid w:val="00C0399B"/>
    <w:rsid w:val="00C2383D"/>
    <w:rsid w:val="00C31507"/>
    <w:rsid w:val="00C55C53"/>
    <w:rsid w:val="00C86627"/>
    <w:rsid w:val="00CA2636"/>
    <w:rsid w:val="00D05F3E"/>
    <w:rsid w:val="00D4055C"/>
    <w:rsid w:val="00D638AF"/>
    <w:rsid w:val="00D63D96"/>
    <w:rsid w:val="00D643C7"/>
    <w:rsid w:val="00DA67A3"/>
    <w:rsid w:val="00DA786C"/>
    <w:rsid w:val="00DE1DFB"/>
    <w:rsid w:val="00E04B07"/>
    <w:rsid w:val="00E06544"/>
    <w:rsid w:val="00E231E4"/>
    <w:rsid w:val="00E52ACE"/>
    <w:rsid w:val="00ED24E7"/>
    <w:rsid w:val="00EF40CD"/>
    <w:rsid w:val="00EF4A78"/>
    <w:rsid w:val="00F14604"/>
    <w:rsid w:val="00F34A6F"/>
    <w:rsid w:val="00F3783E"/>
    <w:rsid w:val="00F5559D"/>
    <w:rsid w:val="00F61204"/>
    <w:rsid w:val="00F75D33"/>
    <w:rsid w:val="00FA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8450A"/>
  <w15:chartTrackingRefBased/>
  <w15:docId w15:val="{7BF44DF8-3EBE-451E-9D62-9B288B87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5C0D3F"/>
    <w:pPr>
      <w:ind w:left="720"/>
      <w:contextualSpacing/>
    </w:pPr>
  </w:style>
  <w:style w:type="character" w:customStyle="1" w:styleId="ab">
    <w:name w:val="Основен текст_"/>
    <w:basedOn w:val="a0"/>
    <w:link w:val="1"/>
    <w:rsid w:val="000F10DF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a"/>
    <w:link w:val="ab"/>
    <w:rsid w:val="000F10DF"/>
    <w:pPr>
      <w:widowControl w:val="0"/>
      <w:spacing w:after="140" w:line="271" w:lineRule="auto"/>
      <w:ind w:firstLine="40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Андриян Аурелов</cp:lastModifiedBy>
  <cp:revision>78</cp:revision>
  <cp:lastPrinted>2023-03-29T09:10:00Z</cp:lastPrinted>
  <dcterms:created xsi:type="dcterms:W3CDTF">2020-03-31T08:47:00Z</dcterms:created>
  <dcterms:modified xsi:type="dcterms:W3CDTF">2024-11-13T07:41:00Z</dcterms:modified>
</cp:coreProperties>
</file>